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0F" w:rsidRDefault="00EA06C9" w:rsidP="00EA06C9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-104775</wp:posOffset>
            </wp:positionV>
            <wp:extent cx="1638300" cy="952500"/>
            <wp:effectExtent l="19050" t="0" r="0" b="0"/>
            <wp:wrapTight wrapText="bothSides">
              <wp:wrapPolygon edited="0">
                <wp:start x="0" y="0"/>
                <wp:lineTo x="0" y="3024"/>
                <wp:lineTo x="1005" y="6912"/>
                <wp:lineTo x="1256" y="12096"/>
                <wp:lineTo x="3265" y="13824"/>
                <wp:lineTo x="251" y="15552"/>
                <wp:lineTo x="-251" y="21168"/>
                <wp:lineTo x="20344" y="21168"/>
                <wp:lineTo x="21098" y="20736"/>
                <wp:lineTo x="21600" y="16848"/>
                <wp:lineTo x="21600" y="10368"/>
                <wp:lineTo x="21349" y="0"/>
                <wp:lineTo x="0" y="0"/>
              </wp:wrapPolygon>
            </wp:wrapTight>
            <wp:docPr id="3" name="Picture 3" descr="C:\Users\dkeys\Pictures\Pictures\C&amp;C 35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eys\Pictures\Pictures\C&amp;C 35 Log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BD" w:rsidRDefault="00FC0EBD" w:rsidP="000137EA">
      <w:pPr>
        <w:jc w:val="center"/>
        <w:rPr>
          <w:rFonts w:ascii="Arial" w:hAnsi="Arial" w:cs="Arial"/>
          <w:b/>
          <w:sz w:val="24"/>
          <w:szCs w:val="24"/>
        </w:rPr>
      </w:pPr>
    </w:p>
    <w:p w:rsidR="00EA06C9" w:rsidRDefault="00EA06C9" w:rsidP="000137EA">
      <w:pPr>
        <w:jc w:val="center"/>
        <w:rPr>
          <w:rFonts w:ascii="Arial" w:hAnsi="Arial" w:cs="Arial"/>
          <w:b/>
          <w:sz w:val="24"/>
          <w:szCs w:val="24"/>
        </w:rPr>
      </w:pPr>
    </w:p>
    <w:p w:rsidR="000137EA" w:rsidRPr="00A03813" w:rsidRDefault="000137EA" w:rsidP="00EA06C9">
      <w:pPr>
        <w:rPr>
          <w:rFonts w:ascii="Arial" w:hAnsi="Arial" w:cs="Arial"/>
          <w:b/>
          <w:sz w:val="24"/>
          <w:szCs w:val="24"/>
        </w:rPr>
      </w:pPr>
      <w:r w:rsidRPr="00A03813">
        <w:rPr>
          <w:rFonts w:ascii="Arial" w:hAnsi="Arial" w:cs="Arial"/>
          <w:b/>
          <w:sz w:val="24"/>
          <w:szCs w:val="24"/>
        </w:rPr>
        <w:t>201</w:t>
      </w:r>
      <w:r w:rsidR="00FC0EBD">
        <w:rPr>
          <w:rFonts w:ascii="Arial" w:hAnsi="Arial" w:cs="Arial"/>
          <w:b/>
          <w:sz w:val="24"/>
          <w:szCs w:val="24"/>
        </w:rPr>
        <w:t>3 Summer One-Design Invitational Regatta</w:t>
      </w:r>
    </w:p>
    <w:p w:rsidR="00BC114E" w:rsidRPr="00A03813" w:rsidRDefault="00EA06C9" w:rsidP="00EA06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BC114E" w:rsidRPr="00A03813">
        <w:rPr>
          <w:rFonts w:ascii="Arial" w:hAnsi="Arial" w:cs="Arial"/>
          <w:b/>
          <w:sz w:val="24"/>
          <w:szCs w:val="24"/>
        </w:rPr>
        <w:t>Notice of Race</w:t>
      </w:r>
    </w:p>
    <w:p w:rsidR="00BC114E" w:rsidRDefault="00EA06C9" w:rsidP="00EA06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BC114E">
        <w:rPr>
          <w:rFonts w:ascii="Arial" w:hAnsi="Arial" w:cs="Arial"/>
        </w:rPr>
        <w:t xml:space="preserve">August </w:t>
      </w:r>
      <w:r w:rsidR="00E933F4">
        <w:rPr>
          <w:rFonts w:ascii="Arial" w:hAnsi="Arial" w:cs="Arial"/>
        </w:rPr>
        <w:t>1</w:t>
      </w:r>
      <w:r w:rsidR="00091FED">
        <w:rPr>
          <w:rFonts w:ascii="Arial" w:hAnsi="Arial" w:cs="Arial"/>
        </w:rPr>
        <w:t>6</w:t>
      </w:r>
      <w:r w:rsidR="00BC114E">
        <w:rPr>
          <w:rFonts w:ascii="Arial" w:hAnsi="Arial" w:cs="Arial"/>
        </w:rPr>
        <w:t xml:space="preserve"> – </w:t>
      </w:r>
      <w:r w:rsidR="00091FED">
        <w:rPr>
          <w:rFonts w:ascii="Arial" w:hAnsi="Arial" w:cs="Arial"/>
        </w:rPr>
        <w:t>17</w:t>
      </w:r>
      <w:r w:rsidR="00BC114E">
        <w:rPr>
          <w:rFonts w:ascii="Arial" w:hAnsi="Arial" w:cs="Arial"/>
        </w:rPr>
        <w:t>, 201</w:t>
      </w:r>
      <w:r w:rsidR="00091FED">
        <w:rPr>
          <w:rFonts w:ascii="Arial" w:hAnsi="Arial" w:cs="Arial"/>
        </w:rPr>
        <w:t>3</w:t>
      </w:r>
    </w:p>
    <w:p w:rsidR="000137EA" w:rsidRPr="001D0777" w:rsidRDefault="000137EA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Organizing Authority</w:t>
      </w:r>
    </w:p>
    <w:p w:rsidR="000137EA" w:rsidRDefault="00FC0EBD" w:rsidP="00013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137EA">
        <w:rPr>
          <w:rFonts w:ascii="Arial" w:hAnsi="Arial" w:cs="Arial"/>
        </w:rPr>
        <w:t xml:space="preserve">Summer One-Design </w:t>
      </w:r>
      <w:r>
        <w:rPr>
          <w:rFonts w:ascii="Arial" w:hAnsi="Arial" w:cs="Arial"/>
        </w:rPr>
        <w:t xml:space="preserve">Invitational </w:t>
      </w:r>
      <w:r w:rsidR="000137EA">
        <w:rPr>
          <w:rFonts w:ascii="Arial" w:hAnsi="Arial" w:cs="Arial"/>
        </w:rPr>
        <w:t xml:space="preserve">Regatta is organized by the </w:t>
      </w:r>
      <w:r>
        <w:rPr>
          <w:rFonts w:ascii="Arial" w:hAnsi="Arial" w:cs="Arial"/>
        </w:rPr>
        <w:t xml:space="preserve">C&amp;C 35-1 Association of Detroit. </w:t>
      </w:r>
    </w:p>
    <w:p w:rsidR="000137EA" w:rsidRDefault="000137EA" w:rsidP="000137EA">
      <w:pPr>
        <w:rPr>
          <w:rFonts w:ascii="Arial" w:hAnsi="Arial" w:cs="Arial"/>
        </w:rPr>
      </w:pPr>
    </w:p>
    <w:p w:rsidR="000137EA" w:rsidRPr="001D0777" w:rsidRDefault="000137EA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Rules</w:t>
      </w:r>
    </w:p>
    <w:p w:rsidR="000137EA" w:rsidRDefault="000137EA" w:rsidP="000137EA">
      <w:pPr>
        <w:rPr>
          <w:rFonts w:ascii="Arial" w:hAnsi="Arial" w:cs="Arial"/>
        </w:rPr>
      </w:pPr>
      <w:r>
        <w:rPr>
          <w:rFonts w:ascii="Arial" w:hAnsi="Arial" w:cs="Arial"/>
        </w:rPr>
        <w:t>The race will be governed by rules as defined in the curre</w:t>
      </w:r>
      <w:r w:rsidR="00FC0EBD">
        <w:rPr>
          <w:rFonts w:ascii="Arial" w:hAnsi="Arial" w:cs="Arial"/>
        </w:rPr>
        <w:t>nt Racing Rules of Sailing (2013-2016</w:t>
      </w:r>
      <w:r>
        <w:rPr>
          <w:rFonts w:ascii="Arial" w:hAnsi="Arial" w:cs="Arial"/>
        </w:rPr>
        <w:t xml:space="preserve"> RRS); the Sailing Instructions</w:t>
      </w:r>
      <w:r w:rsidR="00EA06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any amendments.</w:t>
      </w:r>
    </w:p>
    <w:p w:rsidR="000137EA" w:rsidRDefault="000137EA" w:rsidP="000137EA">
      <w:pPr>
        <w:rPr>
          <w:rFonts w:ascii="Arial" w:hAnsi="Arial" w:cs="Arial"/>
        </w:rPr>
      </w:pPr>
    </w:p>
    <w:p w:rsidR="000137EA" w:rsidRPr="001D0777" w:rsidRDefault="000137EA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Eligibility</w:t>
      </w:r>
    </w:p>
    <w:p w:rsidR="00FC0EBD" w:rsidRDefault="000137EA" w:rsidP="000137EA">
      <w:pPr>
        <w:rPr>
          <w:rFonts w:ascii="Arial" w:hAnsi="Arial" w:cs="Arial"/>
        </w:rPr>
      </w:pPr>
      <w:r>
        <w:rPr>
          <w:rFonts w:ascii="Arial" w:hAnsi="Arial" w:cs="Arial"/>
        </w:rPr>
        <w:t>Invitation to t</w:t>
      </w:r>
      <w:r w:rsidR="00FC0EBD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Summer One-Design </w:t>
      </w:r>
      <w:r w:rsidR="00FC0EBD">
        <w:rPr>
          <w:rFonts w:ascii="Arial" w:hAnsi="Arial" w:cs="Arial"/>
        </w:rPr>
        <w:t xml:space="preserve">Invitational </w:t>
      </w:r>
      <w:r>
        <w:rPr>
          <w:rFonts w:ascii="Arial" w:hAnsi="Arial" w:cs="Arial"/>
        </w:rPr>
        <w:t xml:space="preserve">Regatta is extended to members of the </w:t>
      </w:r>
      <w:r w:rsidR="00FC0EBD">
        <w:rPr>
          <w:rFonts w:ascii="Arial" w:hAnsi="Arial" w:cs="Arial"/>
        </w:rPr>
        <w:t>following classes:</w:t>
      </w:r>
    </w:p>
    <w:p w:rsidR="00FC0EBD" w:rsidRDefault="00FC0EBD" w:rsidP="00FC0E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C&amp;C 35-1 Association of Detroit</w:t>
      </w:r>
    </w:p>
    <w:p w:rsidR="00FC0EBD" w:rsidRDefault="000137EA" w:rsidP="00FC0E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North American </w:t>
      </w:r>
      <w:proofErr w:type="spellStart"/>
      <w:r>
        <w:rPr>
          <w:rFonts w:ascii="Arial" w:hAnsi="Arial" w:cs="Arial"/>
        </w:rPr>
        <w:t>Beneteau</w:t>
      </w:r>
      <w:proofErr w:type="spellEnd"/>
      <w:r>
        <w:rPr>
          <w:rFonts w:ascii="Arial" w:hAnsi="Arial" w:cs="Arial"/>
        </w:rPr>
        <w:t xml:space="preserve"> First 36.7 Class</w:t>
      </w:r>
    </w:p>
    <w:p w:rsidR="00FC0EBD" w:rsidRDefault="00FC0EBD" w:rsidP="00FC0E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Tartan 10 Class</w:t>
      </w:r>
    </w:p>
    <w:p w:rsidR="00FC0EBD" w:rsidRDefault="00FC0EBD" w:rsidP="00FC0E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Detroit Cal 25 class </w:t>
      </w:r>
      <w:r w:rsidR="00BC114E">
        <w:rPr>
          <w:rFonts w:ascii="Arial" w:hAnsi="Arial" w:cs="Arial"/>
        </w:rPr>
        <w:t xml:space="preserve">   </w:t>
      </w:r>
    </w:p>
    <w:p w:rsidR="000137EA" w:rsidRDefault="00BC114E" w:rsidP="00FC0E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classes may be included by the Organizing Authority.</w:t>
      </w:r>
    </w:p>
    <w:p w:rsidR="00BC114E" w:rsidRDefault="00BC114E" w:rsidP="000137EA">
      <w:pPr>
        <w:rPr>
          <w:rFonts w:ascii="Arial" w:hAnsi="Arial" w:cs="Arial"/>
        </w:rPr>
      </w:pPr>
    </w:p>
    <w:p w:rsidR="00BC114E" w:rsidRPr="001D0777" w:rsidRDefault="00BC114E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Entry Requirements</w:t>
      </w:r>
    </w:p>
    <w:p w:rsidR="00BC114E" w:rsidRDefault="00BC114E" w:rsidP="00013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Entries must be made using </w:t>
      </w:r>
      <w:r w:rsidR="00FC0EBD">
        <w:rPr>
          <w:rFonts w:ascii="Arial" w:hAnsi="Arial" w:cs="Arial"/>
        </w:rPr>
        <w:t>Yacht Scoring (www.yachtscoring.com)</w:t>
      </w:r>
      <w:r>
        <w:rPr>
          <w:rFonts w:ascii="Arial" w:hAnsi="Arial" w:cs="Arial"/>
        </w:rPr>
        <w:t xml:space="preserve"> and </w:t>
      </w:r>
      <w:r w:rsidR="00FC0EBD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 xml:space="preserve">be accompanied by a </w:t>
      </w:r>
      <w:r w:rsidR="00FC0EBD">
        <w:rPr>
          <w:rFonts w:ascii="Arial" w:hAnsi="Arial" w:cs="Arial"/>
        </w:rPr>
        <w:t>check payable to the C&amp;C 35-1 Association of Detroit or via credit card online</w:t>
      </w:r>
      <w:r w:rsidR="00684D0E">
        <w:rPr>
          <w:rFonts w:ascii="Arial" w:hAnsi="Arial" w:cs="Arial"/>
        </w:rPr>
        <w:t xml:space="preserve"> for the</w:t>
      </w:r>
      <w:r>
        <w:rPr>
          <w:rFonts w:ascii="Arial" w:hAnsi="Arial" w:cs="Arial"/>
        </w:rPr>
        <w:t xml:space="preserve"> entry fee.  Entries must be received by August </w:t>
      </w:r>
      <w:r w:rsidR="00684D0E">
        <w:rPr>
          <w:rFonts w:ascii="Arial" w:hAnsi="Arial" w:cs="Arial"/>
        </w:rPr>
        <w:t>8</w:t>
      </w:r>
      <w:r w:rsidRPr="00BC114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</w:t>
      </w:r>
      <w:r w:rsidR="00FC0EB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BC114E" w:rsidRDefault="00BC114E" w:rsidP="000137EA">
      <w:pPr>
        <w:rPr>
          <w:rFonts w:ascii="Arial" w:hAnsi="Arial" w:cs="Arial"/>
        </w:rPr>
      </w:pPr>
    </w:p>
    <w:p w:rsidR="00BC114E" w:rsidRPr="001D0777" w:rsidRDefault="00BC114E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Fees</w:t>
      </w:r>
    </w:p>
    <w:p w:rsidR="00BC114E" w:rsidRDefault="00BC114E" w:rsidP="000137EA">
      <w:pPr>
        <w:rPr>
          <w:rFonts w:ascii="Arial" w:hAnsi="Arial" w:cs="Arial"/>
        </w:rPr>
      </w:pPr>
      <w:r>
        <w:rPr>
          <w:rFonts w:ascii="Arial" w:hAnsi="Arial" w:cs="Arial"/>
        </w:rPr>
        <w:t>The entry fee is $</w:t>
      </w:r>
      <w:r w:rsidR="00FC0EBD">
        <w:rPr>
          <w:rFonts w:ascii="Arial" w:hAnsi="Arial" w:cs="Arial"/>
        </w:rPr>
        <w:t>55</w:t>
      </w:r>
      <w:r>
        <w:rPr>
          <w:rFonts w:ascii="Arial" w:hAnsi="Arial" w:cs="Arial"/>
        </w:rPr>
        <w:t>.00.  Late entries may be accepted at</w:t>
      </w:r>
      <w:r w:rsidR="00FC0EBD">
        <w:rPr>
          <w:rFonts w:ascii="Arial" w:hAnsi="Arial" w:cs="Arial"/>
        </w:rPr>
        <w:t xml:space="preserve"> the discretion of the Race Chair</w:t>
      </w:r>
      <w:r>
        <w:rPr>
          <w:rFonts w:ascii="Arial" w:hAnsi="Arial" w:cs="Arial"/>
        </w:rPr>
        <w:t xml:space="preserve">.  </w:t>
      </w:r>
      <w:proofErr w:type="gramStart"/>
      <w:r w:rsidR="00EA06C9">
        <w:rPr>
          <w:rFonts w:ascii="Arial" w:hAnsi="Arial" w:cs="Arial"/>
        </w:rPr>
        <w:t>(</w:t>
      </w:r>
      <w:r>
        <w:rPr>
          <w:rFonts w:ascii="Arial" w:hAnsi="Arial" w:cs="Arial"/>
        </w:rPr>
        <w:t>$</w:t>
      </w:r>
      <w:r w:rsidR="00E772A8">
        <w:rPr>
          <w:rFonts w:ascii="Arial" w:hAnsi="Arial" w:cs="Arial"/>
        </w:rPr>
        <w:t>15</w:t>
      </w:r>
      <w:r>
        <w:rPr>
          <w:rFonts w:ascii="Arial" w:hAnsi="Arial" w:cs="Arial"/>
        </w:rPr>
        <w:t>.00 Late Fee</w:t>
      </w:r>
      <w:r w:rsidR="00EA06C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proofErr w:type="gramEnd"/>
    </w:p>
    <w:p w:rsidR="00BC114E" w:rsidRDefault="00BC114E" w:rsidP="000137EA">
      <w:pPr>
        <w:rPr>
          <w:rFonts w:ascii="Arial" w:hAnsi="Arial" w:cs="Arial"/>
        </w:rPr>
      </w:pPr>
    </w:p>
    <w:p w:rsidR="00BC114E" w:rsidRPr="001D0777" w:rsidRDefault="00BC114E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Schedule of Events</w:t>
      </w:r>
    </w:p>
    <w:p w:rsidR="00C32AF2" w:rsidRPr="00C32AF2" w:rsidRDefault="00C32AF2" w:rsidP="00C32AF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August 16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EBC Regatta will be included in scoring for </w:t>
      </w:r>
      <w:proofErr w:type="spellStart"/>
      <w:r>
        <w:rPr>
          <w:rFonts w:ascii="Arial" w:hAnsi="Arial" w:cs="Arial"/>
          <w:i/>
        </w:rPr>
        <w:t>Beneteau</w:t>
      </w:r>
      <w:proofErr w:type="spellEnd"/>
      <w:r>
        <w:rPr>
          <w:rFonts w:ascii="Arial" w:hAnsi="Arial" w:cs="Arial"/>
          <w:i/>
        </w:rPr>
        <w:t xml:space="preserve"> 36.7 class</w:t>
      </w:r>
    </w:p>
    <w:p w:rsidR="00FC0EBD" w:rsidRDefault="00E90996" w:rsidP="00013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C32AF2">
        <w:rPr>
          <w:rFonts w:ascii="Arial" w:hAnsi="Arial" w:cs="Arial"/>
        </w:rPr>
        <w:t>17</w:t>
      </w:r>
      <w:r w:rsidR="00C32AF2">
        <w:rPr>
          <w:rFonts w:ascii="Arial" w:hAnsi="Arial" w:cs="Arial"/>
        </w:rPr>
        <w:tab/>
      </w:r>
      <w:r w:rsidR="00FC0EBD">
        <w:rPr>
          <w:rFonts w:ascii="Arial" w:hAnsi="Arial" w:cs="Arial"/>
        </w:rPr>
        <w:tab/>
        <w:t>Windward/</w:t>
      </w:r>
      <w:r>
        <w:rPr>
          <w:rFonts w:ascii="Arial" w:hAnsi="Arial" w:cs="Arial"/>
        </w:rPr>
        <w:t>Leeward Course Racing on Lake St. Clair (</w:t>
      </w:r>
      <w:r w:rsidR="00506203">
        <w:rPr>
          <w:rFonts w:ascii="Arial" w:hAnsi="Arial" w:cs="Arial"/>
        </w:rPr>
        <w:t>A/B</w:t>
      </w:r>
      <w:r>
        <w:rPr>
          <w:rFonts w:ascii="Arial" w:hAnsi="Arial" w:cs="Arial"/>
        </w:rPr>
        <w:t xml:space="preserve"> Course)</w:t>
      </w:r>
    </w:p>
    <w:p w:rsidR="00E90996" w:rsidRDefault="00E90996" w:rsidP="000137EA">
      <w:pPr>
        <w:rPr>
          <w:rFonts w:ascii="Arial" w:hAnsi="Arial" w:cs="Arial"/>
        </w:rPr>
      </w:pPr>
    </w:p>
    <w:p w:rsidR="00E90996" w:rsidRPr="001D0777" w:rsidRDefault="00E90996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Courses</w:t>
      </w:r>
    </w:p>
    <w:p w:rsidR="00E90996" w:rsidRDefault="00FC0EBD" w:rsidP="000137EA">
      <w:pPr>
        <w:rPr>
          <w:rFonts w:ascii="Arial" w:hAnsi="Arial" w:cs="Arial"/>
        </w:rPr>
      </w:pPr>
      <w:r>
        <w:rPr>
          <w:rFonts w:ascii="Arial" w:hAnsi="Arial" w:cs="Arial"/>
        </w:rPr>
        <w:t>The Regatta will consist</w:t>
      </w:r>
      <w:r w:rsidR="00C32AF2">
        <w:rPr>
          <w:rFonts w:ascii="Arial" w:hAnsi="Arial" w:cs="Arial"/>
        </w:rPr>
        <w:t xml:space="preserve"> of </w:t>
      </w:r>
      <w:r w:rsidR="00E772A8">
        <w:rPr>
          <w:rFonts w:ascii="Arial" w:hAnsi="Arial" w:cs="Arial"/>
        </w:rPr>
        <w:t>up to four</w:t>
      </w:r>
      <w:r w:rsidR="00E90996">
        <w:rPr>
          <w:rFonts w:ascii="Arial" w:hAnsi="Arial" w:cs="Arial"/>
        </w:rPr>
        <w:t xml:space="preserve"> windward – leeward races on Saturday, August </w:t>
      </w:r>
      <w:r>
        <w:rPr>
          <w:rFonts w:ascii="Arial" w:hAnsi="Arial" w:cs="Arial"/>
        </w:rPr>
        <w:t>17</w:t>
      </w:r>
      <w:r w:rsidR="00E90996">
        <w:rPr>
          <w:rFonts w:ascii="Arial" w:hAnsi="Arial" w:cs="Arial"/>
        </w:rPr>
        <w:t>, 201</w:t>
      </w:r>
      <w:r>
        <w:rPr>
          <w:rFonts w:ascii="Arial" w:hAnsi="Arial" w:cs="Arial"/>
        </w:rPr>
        <w:t>3</w:t>
      </w:r>
      <w:r w:rsidR="00E90996">
        <w:rPr>
          <w:rFonts w:ascii="Arial" w:hAnsi="Arial" w:cs="Arial"/>
        </w:rPr>
        <w:t xml:space="preserve">.  The windward – leeward races on Saturday will take place in </w:t>
      </w:r>
      <w:smartTag w:uri="urn:schemas-microsoft-com:office:smarttags" w:element="place">
        <w:smartTag w:uri="urn:schemas-microsoft-com:office:smarttags" w:element="Street">
          <w:smartTag w:uri="urn:schemas-microsoft-com:office:smarttags" w:element="address">
            <w:r w:rsidR="00E90996">
              <w:rPr>
                <w:rFonts w:ascii="Arial" w:hAnsi="Arial" w:cs="Arial"/>
              </w:rPr>
              <w:t>Lake St</w:t>
            </w:r>
          </w:smartTag>
        </w:smartTag>
        <w:r w:rsidR="00E90996">
          <w:rPr>
            <w:rFonts w:ascii="Arial" w:hAnsi="Arial" w:cs="Arial"/>
          </w:rPr>
          <w:t>. Clair</w:t>
        </w:r>
      </w:smartTag>
      <w:r w:rsidR="00E90996">
        <w:rPr>
          <w:rFonts w:ascii="Arial" w:hAnsi="Arial" w:cs="Arial"/>
        </w:rPr>
        <w:t xml:space="preserve"> approximately 4.5 miles </w:t>
      </w:r>
      <w:r w:rsidR="00506203">
        <w:rPr>
          <w:rFonts w:ascii="Arial" w:hAnsi="Arial" w:cs="Arial"/>
        </w:rPr>
        <w:t>north</w:t>
      </w:r>
      <w:r w:rsidR="00E90996">
        <w:rPr>
          <w:rFonts w:ascii="Arial" w:hAnsi="Arial" w:cs="Arial"/>
        </w:rPr>
        <w:t>east of the Rear Range Light</w:t>
      </w:r>
    </w:p>
    <w:p w:rsidR="00E772A8" w:rsidRDefault="00E772A8" w:rsidP="000137EA">
      <w:pPr>
        <w:rPr>
          <w:rFonts w:ascii="Arial" w:hAnsi="Arial" w:cs="Arial"/>
        </w:rPr>
      </w:pPr>
    </w:p>
    <w:p w:rsidR="00E90996" w:rsidRPr="001D0777" w:rsidRDefault="00E90996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Sailing Instructions</w:t>
      </w:r>
    </w:p>
    <w:p w:rsidR="00E90996" w:rsidRDefault="00E90996" w:rsidP="000137EA">
      <w:pPr>
        <w:rPr>
          <w:rFonts w:ascii="Arial" w:hAnsi="Arial" w:cs="Arial"/>
        </w:rPr>
      </w:pPr>
      <w:r>
        <w:rPr>
          <w:rFonts w:ascii="Arial" w:hAnsi="Arial" w:cs="Arial"/>
        </w:rPr>
        <w:t>The sailing instructions will be available on the DRYA web site (</w:t>
      </w:r>
      <w:hyperlink r:id="rId7" w:history="1">
        <w:r w:rsidRPr="007B44FD">
          <w:rPr>
            <w:rStyle w:val="Hyperlink"/>
            <w:rFonts w:ascii="Arial" w:hAnsi="Arial" w:cs="Arial"/>
          </w:rPr>
          <w:t>www.drya.org</w:t>
        </w:r>
      </w:hyperlink>
      <w:r>
        <w:rPr>
          <w:rFonts w:ascii="Arial" w:hAnsi="Arial" w:cs="Arial"/>
        </w:rPr>
        <w:t>)</w:t>
      </w:r>
      <w:r w:rsidR="00FC0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later than August 1</w:t>
      </w:r>
      <w:r w:rsidR="00FC0EBD">
        <w:rPr>
          <w:rFonts w:ascii="Arial" w:hAnsi="Arial" w:cs="Arial"/>
        </w:rPr>
        <w:t>5</w:t>
      </w:r>
      <w:r>
        <w:rPr>
          <w:rFonts w:ascii="Arial" w:hAnsi="Arial" w:cs="Arial"/>
        </w:rPr>
        <w:t>, 201</w:t>
      </w:r>
      <w:r w:rsidR="0050620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The sailing instructions will be published separately for the Edison Yacht Club Regatta and the DRYA </w:t>
      </w:r>
      <w:r w:rsidR="00506203">
        <w:rPr>
          <w:rFonts w:ascii="Arial" w:hAnsi="Arial" w:cs="Arial"/>
        </w:rPr>
        <w:t>A/B</w:t>
      </w:r>
      <w:r>
        <w:rPr>
          <w:rFonts w:ascii="Arial" w:hAnsi="Arial" w:cs="Arial"/>
        </w:rPr>
        <w:t>-Course racing instructions will apply for the Saturday races.</w:t>
      </w:r>
    </w:p>
    <w:p w:rsidR="00E90996" w:rsidRDefault="00E90996" w:rsidP="000137EA">
      <w:pPr>
        <w:rPr>
          <w:rFonts w:ascii="Arial" w:hAnsi="Arial" w:cs="Arial"/>
        </w:rPr>
      </w:pPr>
    </w:p>
    <w:p w:rsidR="00E90996" w:rsidRPr="001D0777" w:rsidRDefault="00E90996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Scoring</w:t>
      </w:r>
    </w:p>
    <w:p w:rsidR="00E90996" w:rsidRDefault="005F1D82" w:rsidP="000137EA">
      <w:pPr>
        <w:rPr>
          <w:rFonts w:ascii="Arial" w:hAnsi="Arial" w:cs="Arial"/>
        </w:rPr>
      </w:pPr>
      <w:r>
        <w:rPr>
          <w:rFonts w:ascii="Arial" w:hAnsi="Arial" w:cs="Arial"/>
        </w:rPr>
        <w:t>Each yacht's finish position will be scored for each race without throw</w:t>
      </w:r>
      <w:r w:rsidR="00EA0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out.</w:t>
      </w:r>
      <w:r w:rsidR="00E772A8">
        <w:rPr>
          <w:rFonts w:ascii="Arial" w:hAnsi="Arial" w:cs="Arial"/>
        </w:rPr>
        <w:t xml:space="preserve"> </w:t>
      </w:r>
      <w:r w:rsidR="00E772A8" w:rsidRPr="00E772A8">
        <w:rPr>
          <w:rFonts w:ascii="Arial" w:hAnsi="Arial" w:cs="Arial"/>
        </w:rPr>
        <w:t>Each boat’s total score shall be the sum of her scores for all races. One</w:t>
      </w:r>
      <w:r w:rsidR="00FC0EBD">
        <w:rPr>
          <w:rFonts w:ascii="Arial" w:hAnsi="Arial" w:cs="Arial"/>
        </w:rPr>
        <w:t xml:space="preserve"> race shall constitute a series*. </w:t>
      </w:r>
    </w:p>
    <w:p w:rsidR="00FC0EBD" w:rsidRPr="00FC0EBD" w:rsidRDefault="00E678DF" w:rsidP="000137E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Note: </w:t>
      </w:r>
      <w:proofErr w:type="spellStart"/>
      <w:r>
        <w:rPr>
          <w:rFonts w:ascii="Arial" w:hAnsi="Arial" w:cs="Arial"/>
          <w:i/>
        </w:rPr>
        <w:t>Beneteau</w:t>
      </w:r>
      <w:proofErr w:type="spellEnd"/>
      <w:r>
        <w:rPr>
          <w:rFonts w:ascii="Arial" w:hAnsi="Arial" w:cs="Arial"/>
          <w:i/>
        </w:rPr>
        <w:t xml:space="preserve"> 36.7 Awards</w:t>
      </w:r>
      <w:r w:rsidR="00FC0EBD">
        <w:rPr>
          <w:rFonts w:ascii="Arial" w:hAnsi="Arial" w:cs="Arial"/>
          <w:i/>
        </w:rPr>
        <w:t xml:space="preserve"> will be </w:t>
      </w:r>
      <w:r>
        <w:rPr>
          <w:rFonts w:ascii="Arial" w:hAnsi="Arial" w:cs="Arial"/>
          <w:i/>
        </w:rPr>
        <w:t>based on the EBC Race and SODI</w:t>
      </w:r>
      <w:r w:rsidR="00FC0EB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race results</w:t>
      </w:r>
      <w:r w:rsidR="00C32AF2">
        <w:rPr>
          <w:rFonts w:ascii="Arial" w:hAnsi="Arial" w:cs="Arial"/>
          <w:i/>
        </w:rPr>
        <w:t xml:space="preserve"> combined</w:t>
      </w:r>
      <w:r>
        <w:rPr>
          <w:rFonts w:ascii="Arial" w:hAnsi="Arial" w:cs="Arial"/>
          <w:i/>
        </w:rPr>
        <w:t xml:space="preserve">. </w:t>
      </w:r>
    </w:p>
    <w:p w:rsidR="005F1D82" w:rsidRDefault="005F1D82" w:rsidP="000137EA">
      <w:pPr>
        <w:rPr>
          <w:rFonts w:ascii="Arial" w:hAnsi="Arial" w:cs="Arial"/>
        </w:rPr>
      </w:pPr>
    </w:p>
    <w:p w:rsidR="00863D43" w:rsidRDefault="00863D43" w:rsidP="000137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Docking</w:t>
      </w:r>
    </w:p>
    <w:p w:rsidR="00863D43" w:rsidRPr="00863D43" w:rsidRDefault="00863D43" w:rsidP="00013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Edison Boat Club has offered docking facilities for visiting yachts participating in the regatta.  Additional docking may be available at either </w:t>
      </w:r>
      <w:proofErr w:type="spellStart"/>
      <w:r>
        <w:rPr>
          <w:rFonts w:ascii="Arial" w:hAnsi="Arial" w:cs="Arial"/>
        </w:rPr>
        <w:t>Bayview</w:t>
      </w:r>
      <w:proofErr w:type="spellEnd"/>
      <w:r>
        <w:rPr>
          <w:rFonts w:ascii="Arial" w:hAnsi="Arial" w:cs="Arial"/>
        </w:rPr>
        <w:t xml:space="preserve"> Yacht Club or Crescent Sail Yacht Club.</w:t>
      </w:r>
    </w:p>
    <w:p w:rsidR="00863D43" w:rsidRDefault="00863D43" w:rsidP="000137EA">
      <w:pPr>
        <w:rPr>
          <w:rFonts w:ascii="Arial" w:hAnsi="Arial" w:cs="Arial"/>
          <w:b/>
        </w:rPr>
      </w:pPr>
    </w:p>
    <w:p w:rsidR="005F1D82" w:rsidRPr="001D0777" w:rsidRDefault="005F1D82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>Trophies and Flags</w:t>
      </w:r>
    </w:p>
    <w:p w:rsidR="00EA06C9" w:rsidRDefault="002A1589" w:rsidP="000137E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F1D82">
        <w:rPr>
          <w:rFonts w:ascii="Arial" w:hAnsi="Arial" w:cs="Arial"/>
        </w:rPr>
        <w:t xml:space="preserve">rophies </w:t>
      </w:r>
      <w:r w:rsidR="00684D0E">
        <w:rPr>
          <w:rFonts w:ascii="Arial" w:hAnsi="Arial" w:cs="Arial"/>
        </w:rPr>
        <w:t>for First, S</w:t>
      </w:r>
      <w:r w:rsidR="002A600D">
        <w:rPr>
          <w:rFonts w:ascii="Arial" w:hAnsi="Arial" w:cs="Arial"/>
        </w:rPr>
        <w:t>ec</w:t>
      </w:r>
      <w:r w:rsidR="00684D0E">
        <w:rPr>
          <w:rFonts w:ascii="Arial" w:hAnsi="Arial" w:cs="Arial"/>
        </w:rPr>
        <w:t xml:space="preserve">ond, and Third for each class </w:t>
      </w:r>
      <w:r>
        <w:rPr>
          <w:rFonts w:ascii="Arial" w:hAnsi="Arial" w:cs="Arial"/>
        </w:rPr>
        <w:t xml:space="preserve">will be awarded following the races on Saturday on the lawn at </w:t>
      </w:r>
      <w:proofErr w:type="spellStart"/>
      <w:r>
        <w:rPr>
          <w:rFonts w:ascii="Arial" w:hAnsi="Arial" w:cs="Arial"/>
        </w:rPr>
        <w:t>Bayview</w:t>
      </w:r>
      <w:proofErr w:type="spellEnd"/>
      <w:r>
        <w:rPr>
          <w:rFonts w:ascii="Arial" w:hAnsi="Arial" w:cs="Arial"/>
        </w:rPr>
        <w:t xml:space="preserve"> Yacht Club.</w:t>
      </w:r>
    </w:p>
    <w:p w:rsidR="00EA06C9" w:rsidRDefault="00EA06C9" w:rsidP="000137EA">
      <w:pPr>
        <w:rPr>
          <w:rFonts w:ascii="Arial" w:hAnsi="Arial" w:cs="Arial"/>
        </w:rPr>
      </w:pPr>
    </w:p>
    <w:p w:rsidR="00FC0EBD" w:rsidRDefault="005F1D82" w:rsidP="000137EA">
      <w:pPr>
        <w:rPr>
          <w:rFonts w:ascii="Arial" w:hAnsi="Arial" w:cs="Arial"/>
          <w:b/>
        </w:rPr>
      </w:pPr>
      <w:r w:rsidRPr="001D0777">
        <w:rPr>
          <w:rFonts w:ascii="Arial" w:hAnsi="Arial" w:cs="Arial"/>
          <w:b/>
        </w:rPr>
        <w:t xml:space="preserve">Further Information </w:t>
      </w:r>
    </w:p>
    <w:p w:rsidR="00FC0EBD" w:rsidRDefault="00FC0EBD" w:rsidP="000137EA">
      <w:pPr>
        <w:rPr>
          <w:rFonts w:ascii="Arial" w:hAnsi="Arial" w:cs="Arial"/>
        </w:rPr>
      </w:pPr>
      <w:r>
        <w:rPr>
          <w:rFonts w:ascii="Arial" w:hAnsi="Arial" w:cs="Arial"/>
        </w:rPr>
        <w:t>Race Chair: David Keys – Vice Commodore, C&amp;C 35-1 Association</w:t>
      </w:r>
    </w:p>
    <w:p w:rsidR="00FC0EBD" w:rsidRDefault="006405F2" w:rsidP="000137EA">
      <w:pPr>
        <w:rPr>
          <w:rFonts w:ascii="Arial" w:hAnsi="Arial" w:cs="Arial"/>
        </w:rPr>
      </w:pPr>
      <w:hyperlink r:id="rId8" w:history="1">
        <w:r w:rsidR="00FC0EBD" w:rsidRPr="009E4526">
          <w:rPr>
            <w:rStyle w:val="Hyperlink"/>
            <w:rFonts w:ascii="Arial" w:hAnsi="Arial" w:cs="Arial"/>
          </w:rPr>
          <w:t>Keysrock35@gmail.com</w:t>
        </w:r>
      </w:hyperlink>
    </w:p>
    <w:p w:rsidR="002A600D" w:rsidRDefault="00FC0EBD" w:rsidP="000137EA">
      <w:pPr>
        <w:rPr>
          <w:rFonts w:ascii="Arial" w:hAnsi="Arial" w:cs="Arial"/>
        </w:rPr>
      </w:pPr>
      <w:r>
        <w:rPr>
          <w:rFonts w:ascii="Arial" w:hAnsi="Arial" w:cs="Arial"/>
        </w:rPr>
        <w:t>313-421-5654 (cell) 313-458-9671 (home)</w:t>
      </w:r>
    </w:p>
    <w:p w:rsidR="002A600D" w:rsidRDefault="002A600D" w:rsidP="000137EA">
      <w:pPr>
        <w:rPr>
          <w:rFonts w:ascii="Arial" w:hAnsi="Arial" w:cs="Arial"/>
        </w:rPr>
      </w:pPr>
    </w:p>
    <w:p w:rsidR="002A600D" w:rsidRDefault="002A600D" w:rsidP="002A600D">
      <w:pPr>
        <w:jc w:val="center"/>
        <w:rPr>
          <w:rFonts w:ascii="Arial" w:hAnsi="Arial" w:cs="Arial"/>
          <w:b/>
        </w:rPr>
      </w:pPr>
    </w:p>
    <w:sectPr w:rsidR="002A600D" w:rsidSect="00863D43">
      <w:pgSz w:w="12240" w:h="15840"/>
      <w:pgMar w:top="43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734D"/>
    <w:multiLevelType w:val="hybridMultilevel"/>
    <w:tmpl w:val="571AF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0137EA"/>
    <w:rsid w:val="000137EA"/>
    <w:rsid w:val="00091FED"/>
    <w:rsid w:val="001D0777"/>
    <w:rsid w:val="002A1589"/>
    <w:rsid w:val="002A600D"/>
    <w:rsid w:val="00422CC4"/>
    <w:rsid w:val="00506203"/>
    <w:rsid w:val="0054583A"/>
    <w:rsid w:val="005F1D82"/>
    <w:rsid w:val="006405F2"/>
    <w:rsid w:val="00684D0E"/>
    <w:rsid w:val="00863D43"/>
    <w:rsid w:val="00A03813"/>
    <w:rsid w:val="00A747C8"/>
    <w:rsid w:val="00AB34DF"/>
    <w:rsid w:val="00B21FA9"/>
    <w:rsid w:val="00BC114E"/>
    <w:rsid w:val="00C32AF2"/>
    <w:rsid w:val="00C9560F"/>
    <w:rsid w:val="00E678DF"/>
    <w:rsid w:val="00E67EF2"/>
    <w:rsid w:val="00E772A8"/>
    <w:rsid w:val="00E90996"/>
    <w:rsid w:val="00E933F4"/>
    <w:rsid w:val="00EA06C9"/>
    <w:rsid w:val="00FC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0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srock3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y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dkeys\Pictures\Pictures\C&amp;C%2035%20Logo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Ford Motor Company</Company>
  <LinksUpToDate>false</LinksUpToDate>
  <CharactersWithSpaces>2694</CharactersWithSpaces>
  <SharedDoc>false</SharedDoc>
  <HLinks>
    <vt:vector size="12" baseType="variant">
      <vt:variant>
        <vt:i4>6815748</vt:i4>
      </vt:variant>
      <vt:variant>
        <vt:i4>6</vt:i4>
      </vt:variant>
      <vt:variant>
        <vt:i4>0</vt:i4>
      </vt:variant>
      <vt:variant>
        <vt:i4>5</vt:i4>
      </vt:variant>
      <vt:variant>
        <vt:lpwstr>mailto:rspea67606@aol.com</vt:lpwstr>
      </vt:variant>
      <vt:variant>
        <vt:lpwstr/>
      </vt:variant>
      <vt:variant>
        <vt:i4>4522059</vt:i4>
      </vt:variant>
      <vt:variant>
        <vt:i4>3</vt:i4>
      </vt:variant>
      <vt:variant>
        <vt:i4>0</vt:i4>
      </vt:variant>
      <vt:variant>
        <vt:i4>5</vt:i4>
      </vt:variant>
      <vt:variant>
        <vt:lpwstr>http://www.drya.org/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rspearin</dc:creator>
  <cp:lastModifiedBy>David Russel Keys</cp:lastModifiedBy>
  <cp:revision>5</cp:revision>
  <dcterms:created xsi:type="dcterms:W3CDTF">2013-05-12T03:44:00Z</dcterms:created>
  <dcterms:modified xsi:type="dcterms:W3CDTF">2013-05-22T07:59:00Z</dcterms:modified>
</cp:coreProperties>
</file>